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B528BF" w:rsidP="00D0187F">
      <w:pPr>
        <w:pStyle w:val="a3"/>
        <w:rPr>
          <w:sz w:val="27"/>
          <w:szCs w:val="27"/>
        </w:rPr>
      </w:pPr>
      <w:r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Pr="002E0F33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  <w:r w:rsidRPr="002E0F33">
        <w:rPr>
          <w:sz w:val="28"/>
          <w:szCs w:val="28"/>
        </w:rPr>
        <w:t>«</w:t>
      </w:r>
      <w:r w:rsidR="00CD10D1">
        <w:rPr>
          <w:sz w:val="28"/>
          <w:szCs w:val="28"/>
        </w:rPr>
        <w:t xml:space="preserve">   </w:t>
      </w:r>
      <w:r w:rsidR="00432CD6">
        <w:rPr>
          <w:sz w:val="28"/>
          <w:szCs w:val="28"/>
        </w:rPr>
        <w:t xml:space="preserve"> </w:t>
      </w:r>
      <w:r w:rsidRPr="002E0F33">
        <w:rPr>
          <w:sz w:val="28"/>
          <w:szCs w:val="28"/>
        </w:rPr>
        <w:t>»</w:t>
      </w:r>
      <w:r w:rsidR="00E56F07">
        <w:rPr>
          <w:sz w:val="28"/>
          <w:szCs w:val="28"/>
        </w:rPr>
        <w:t xml:space="preserve"> </w:t>
      </w:r>
      <w:r w:rsidR="00A85AC6">
        <w:rPr>
          <w:sz w:val="28"/>
          <w:szCs w:val="28"/>
        </w:rPr>
        <w:t>_________</w:t>
      </w:r>
      <w:r w:rsidR="00D0187F" w:rsidRPr="002E0F33">
        <w:rPr>
          <w:sz w:val="28"/>
          <w:szCs w:val="28"/>
        </w:rPr>
        <w:t xml:space="preserve"> 20</w:t>
      </w:r>
      <w:r w:rsidR="002E0F33" w:rsidRPr="002E0F33">
        <w:rPr>
          <w:sz w:val="28"/>
          <w:szCs w:val="28"/>
        </w:rPr>
        <w:t>2</w:t>
      </w:r>
      <w:r w:rsidR="005C3AAE">
        <w:rPr>
          <w:sz w:val="28"/>
          <w:szCs w:val="28"/>
        </w:rPr>
        <w:t>4</w:t>
      </w:r>
      <w:r w:rsidR="00887381">
        <w:rPr>
          <w:sz w:val="28"/>
          <w:szCs w:val="28"/>
        </w:rPr>
        <w:t xml:space="preserve"> </w:t>
      </w:r>
      <w:r w:rsidR="00D0187F" w:rsidRPr="002E0F33">
        <w:rPr>
          <w:sz w:val="28"/>
          <w:szCs w:val="28"/>
        </w:rPr>
        <w:t xml:space="preserve">года                                                        </w:t>
      </w:r>
      <w:r w:rsidR="00E56F07">
        <w:rPr>
          <w:sz w:val="28"/>
          <w:szCs w:val="28"/>
        </w:rPr>
        <w:t xml:space="preserve">              </w:t>
      </w:r>
      <w:r w:rsidR="00D0187F" w:rsidRPr="002E0F33">
        <w:rPr>
          <w:sz w:val="28"/>
          <w:szCs w:val="28"/>
        </w:rPr>
        <w:t xml:space="preserve"> </w:t>
      </w:r>
      <w:r w:rsidR="00A8374B" w:rsidRPr="002E0F33">
        <w:rPr>
          <w:sz w:val="28"/>
          <w:szCs w:val="28"/>
        </w:rPr>
        <w:t xml:space="preserve"> </w:t>
      </w:r>
      <w:r w:rsidR="00D0187F" w:rsidRPr="002E0F33">
        <w:rPr>
          <w:sz w:val="28"/>
          <w:szCs w:val="28"/>
        </w:rPr>
        <w:t xml:space="preserve"> </w:t>
      </w:r>
      <w:r w:rsidR="00267398" w:rsidRPr="002E0F33">
        <w:rPr>
          <w:sz w:val="28"/>
          <w:szCs w:val="28"/>
        </w:rPr>
        <w:t xml:space="preserve">    </w:t>
      </w:r>
      <w:r w:rsidR="00D0187F" w:rsidRPr="002E0F33">
        <w:rPr>
          <w:sz w:val="28"/>
          <w:szCs w:val="28"/>
        </w:rPr>
        <w:t xml:space="preserve"> </w:t>
      </w:r>
      <w:r w:rsidR="00D0187F" w:rsidRPr="00432CD6">
        <w:rPr>
          <w:sz w:val="28"/>
          <w:szCs w:val="28"/>
        </w:rPr>
        <w:t xml:space="preserve">№ </w:t>
      </w:r>
      <w:r w:rsidR="00C04013">
        <w:rPr>
          <w:sz w:val="28"/>
          <w:szCs w:val="28"/>
          <w:u w:val="single"/>
        </w:rPr>
        <w:t>____</w:t>
      </w:r>
    </w:p>
    <w:p w:rsidR="00B77EE7" w:rsidRPr="002E0F33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</w:p>
    <w:p w:rsidR="00477D88" w:rsidRDefault="0081340B" w:rsidP="00477D88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  <w:r>
        <w:rPr>
          <w:szCs w:val="26"/>
        </w:rPr>
        <w:t>ПРОЕКТ</w:t>
      </w:r>
    </w:p>
    <w:p w:rsidR="0081340B" w:rsidRDefault="0081340B" w:rsidP="00477D88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</w:p>
    <w:p w:rsidR="00CE2A62" w:rsidRDefault="00B7084F" w:rsidP="00A8374B">
      <w:pPr>
        <w:tabs>
          <w:tab w:val="left" w:pos="5103"/>
        </w:tabs>
        <w:ind w:right="4252"/>
        <w:jc w:val="both"/>
        <w:rPr>
          <w:sz w:val="28"/>
          <w:szCs w:val="28"/>
        </w:rPr>
      </w:pPr>
      <w:proofErr w:type="gramStart"/>
      <w:r w:rsidRPr="000E6C8A">
        <w:rPr>
          <w:sz w:val="28"/>
          <w:szCs w:val="28"/>
        </w:rPr>
        <w:t>Об утверждении перечня движимого имущества,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передаваемого из собственности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Челябинской области в муниципальную собственность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Катав-Ивановского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муниципального района</w:t>
      </w:r>
      <w:r w:rsidR="009D02E6">
        <w:rPr>
          <w:sz w:val="28"/>
          <w:szCs w:val="28"/>
        </w:rPr>
        <w:t xml:space="preserve"> </w:t>
      </w:r>
      <w:r w:rsidR="00477D88">
        <w:rPr>
          <w:sz w:val="28"/>
          <w:szCs w:val="28"/>
        </w:rPr>
        <w:t>(</w:t>
      </w:r>
      <w:r w:rsidR="00CE2A62">
        <w:rPr>
          <w:sz w:val="28"/>
          <w:szCs w:val="28"/>
        </w:rPr>
        <w:t>ИТ-инфраструктура</w:t>
      </w:r>
      <w:proofErr w:type="gramEnd"/>
    </w:p>
    <w:p w:rsidR="00B7084F" w:rsidRPr="000E6C8A" w:rsidRDefault="00CE2A62" w:rsidP="00A8374B">
      <w:pPr>
        <w:tabs>
          <w:tab w:val="left" w:pos="5103"/>
        </w:tabs>
        <w:ind w:right="4252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образовательной организации</w:t>
      </w:r>
      <w:r w:rsidR="00477D88">
        <w:rPr>
          <w:sz w:val="28"/>
          <w:szCs w:val="28"/>
        </w:rPr>
        <w:t>)</w:t>
      </w:r>
    </w:p>
    <w:p w:rsidR="00B7084F" w:rsidRDefault="00B7084F" w:rsidP="00B7084F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614F57" w:rsidRDefault="00614F57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</w:t>
      </w:r>
      <w:r w:rsidR="00971508">
        <w:rPr>
          <w:sz w:val="28"/>
          <w:szCs w:val="28"/>
        </w:rPr>
        <w:t xml:space="preserve"> Федеральным законом от </w:t>
      </w:r>
      <w:r w:rsidR="009D02E6">
        <w:rPr>
          <w:sz w:val="28"/>
          <w:szCs w:val="28"/>
        </w:rPr>
        <w:t>06.10.2003</w:t>
      </w:r>
      <w:r w:rsidR="00971508">
        <w:rPr>
          <w:sz w:val="28"/>
          <w:szCs w:val="28"/>
        </w:rPr>
        <w:t xml:space="preserve">г. № </w:t>
      </w:r>
      <w:r w:rsidR="009D02E6">
        <w:rPr>
          <w:sz w:val="28"/>
          <w:szCs w:val="28"/>
        </w:rPr>
        <w:t>131</w:t>
      </w:r>
      <w:r w:rsidR="00971508">
        <w:rPr>
          <w:sz w:val="28"/>
          <w:szCs w:val="28"/>
        </w:rPr>
        <w:t>-ФЗ «Об</w:t>
      </w:r>
      <w:r w:rsidR="009D02E6">
        <w:rPr>
          <w:sz w:val="28"/>
          <w:szCs w:val="28"/>
        </w:rPr>
        <w:t xml:space="preserve"> общих принципах организации местного самоуправления в Российской Федерации</w:t>
      </w:r>
      <w:r w:rsidR="00971508">
        <w:rPr>
          <w:sz w:val="28"/>
          <w:szCs w:val="28"/>
        </w:rPr>
        <w:t>»</w:t>
      </w:r>
      <w:r>
        <w:rPr>
          <w:sz w:val="28"/>
          <w:szCs w:val="28"/>
        </w:rPr>
        <w:t xml:space="preserve">,   Уставом Катав-Ивановского муниципального района, Собрание депутатов Катав-Ивановского муниципального района 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перечень движимого имущества, находящегося в собственности Челябинской области, передаваемого в собственность Катав-Ивановского муниципального района (приложение 1), общей стоимостью </w:t>
      </w:r>
      <w:r w:rsidR="00CE2A62">
        <w:rPr>
          <w:sz w:val="28"/>
          <w:szCs w:val="28"/>
        </w:rPr>
        <w:t>1 413 451,70</w:t>
      </w:r>
      <w:r w:rsidR="00E56F07">
        <w:rPr>
          <w:sz w:val="28"/>
          <w:szCs w:val="28"/>
        </w:rPr>
        <w:t xml:space="preserve"> </w:t>
      </w:r>
      <w:r w:rsidR="00E356D9" w:rsidRPr="0081340B">
        <w:rPr>
          <w:sz w:val="28"/>
          <w:szCs w:val="28"/>
        </w:rPr>
        <w:t xml:space="preserve"> (</w:t>
      </w:r>
      <w:r w:rsidR="00CE2A62">
        <w:rPr>
          <w:sz w:val="28"/>
          <w:szCs w:val="28"/>
        </w:rPr>
        <w:t>Один миллион четыреста тринадцать</w:t>
      </w:r>
      <w:r w:rsidR="00C04BBE">
        <w:rPr>
          <w:sz w:val="28"/>
          <w:szCs w:val="28"/>
        </w:rPr>
        <w:t xml:space="preserve"> т</w:t>
      </w:r>
      <w:r w:rsidR="004B4D76" w:rsidRPr="0081340B">
        <w:rPr>
          <w:sz w:val="28"/>
          <w:szCs w:val="28"/>
        </w:rPr>
        <w:t>ысяч</w:t>
      </w:r>
      <w:r w:rsidR="00C04013" w:rsidRPr="0081340B">
        <w:rPr>
          <w:sz w:val="28"/>
          <w:szCs w:val="28"/>
        </w:rPr>
        <w:t xml:space="preserve"> </w:t>
      </w:r>
      <w:r w:rsidR="00CE2A62">
        <w:rPr>
          <w:sz w:val="28"/>
          <w:szCs w:val="28"/>
        </w:rPr>
        <w:t>четыреста пятьдесят один</w:t>
      </w:r>
      <w:r w:rsidR="00CD10D1">
        <w:rPr>
          <w:sz w:val="28"/>
          <w:szCs w:val="28"/>
        </w:rPr>
        <w:t xml:space="preserve"> </w:t>
      </w:r>
      <w:r w:rsidR="004B4D76" w:rsidRPr="0081340B">
        <w:rPr>
          <w:sz w:val="28"/>
          <w:szCs w:val="28"/>
        </w:rPr>
        <w:t>рубл</w:t>
      </w:r>
      <w:r w:rsidR="00CE2A62">
        <w:rPr>
          <w:sz w:val="28"/>
          <w:szCs w:val="28"/>
        </w:rPr>
        <w:t>ь</w:t>
      </w:r>
      <w:r w:rsidR="004B4D76" w:rsidRPr="0081340B">
        <w:rPr>
          <w:sz w:val="28"/>
          <w:szCs w:val="28"/>
        </w:rPr>
        <w:t xml:space="preserve"> </w:t>
      </w:r>
      <w:r w:rsidR="00CE2A62">
        <w:rPr>
          <w:sz w:val="28"/>
          <w:szCs w:val="28"/>
        </w:rPr>
        <w:t>70</w:t>
      </w:r>
      <w:r w:rsidR="004D21E7" w:rsidRPr="0081340B">
        <w:rPr>
          <w:sz w:val="28"/>
          <w:szCs w:val="28"/>
        </w:rPr>
        <w:t xml:space="preserve"> коп.).</w:t>
      </w:r>
      <w:r>
        <w:rPr>
          <w:sz w:val="28"/>
          <w:szCs w:val="28"/>
        </w:rPr>
        <w:t xml:space="preserve"> 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742E5E" w:rsidRDefault="00742E5E" w:rsidP="00043040">
      <w:pPr>
        <w:jc w:val="both"/>
        <w:rPr>
          <w:sz w:val="28"/>
          <w:szCs w:val="28"/>
        </w:rPr>
      </w:pPr>
    </w:p>
    <w:p w:rsidR="00742E5E" w:rsidRDefault="00742E5E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0B35D3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Катав-Ивановского</w:t>
      </w:r>
      <w:r w:rsidR="000B3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 </w:t>
      </w:r>
      <w:r w:rsidR="000B35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AA313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</w:t>
      </w:r>
      <w:r w:rsidR="00C04013">
        <w:rPr>
          <w:sz w:val="28"/>
          <w:szCs w:val="28"/>
        </w:rPr>
        <w:t>А.В. Васильев</w:t>
      </w:r>
    </w:p>
    <w:p w:rsidR="00043040" w:rsidRDefault="00043040" w:rsidP="00043040">
      <w:pPr>
        <w:pStyle w:val="ab"/>
        <w:rPr>
          <w:sz w:val="28"/>
          <w:szCs w:val="28"/>
        </w:rPr>
      </w:pPr>
    </w:p>
    <w:p w:rsidR="00043040" w:rsidRDefault="00043040" w:rsidP="00B7084F">
      <w:pPr>
        <w:jc w:val="both"/>
        <w:rPr>
          <w:sz w:val="28"/>
          <w:szCs w:val="28"/>
        </w:rPr>
      </w:pPr>
    </w:p>
    <w:p w:rsidR="00B528BF" w:rsidRDefault="00B528BF" w:rsidP="00B7084F">
      <w:pPr>
        <w:jc w:val="both"/>
        <w:rPr>
          <w:sz w:val="28"/>
          <w:szCs w:val="28"/>
        </w:rPr>
      </w:pPr>
    </w:p>
    <w:p w:rsidR="00B528BF" w:rsidRDefault="00B528BF" w:rsidP="00B7084F">
      <w:pPr>
        <w:jc w:val="both"/>
        <w:rPr>
          <w:sz w:val="28"/>
          <w:szCs w:val="28"/>
        </w:rPr>
      </w:pPr>
    </w:p>
    <w:p w:rsidR="00B528BF" w:rsidRDefault="00B528BF" w:rsidP="00B7084F">
      <w:pPr>
        <w:jc w:val="both"/>
        <w:rPr>
          <w:sz w:val="28"/>
          <w:szCs w:val="28"/>
        </w:rPr>
      </w:pPr>
    </w:p>
    <w:p w:rsidR="00B528BF" w:rsidRDefault="00B528BF" w:rsidP="00B7084F">
      <w:pPr>
        <w:jc w:val="both"/>
        <w:rPr>
          <w:sz w:val="28"/>
          <w:szCs w:val="28"/>
        </w:rPr>
      </w:pPr>
    </w:p>
    <w:p w:rsidR="00B528BF" w:rsidRDefault="00B528BF" w:rsidP="00B7084F">
      <w:pPr>
        <w:jc w:val="both"/>
        <w:rPr>
          <w:sz w:val="28"/>
          <w:szCs w:val="28"/>
        </w:rPr>
      </w:pPr>
    </w:p>
    <w:p w:rsidR="00B528BF" w:rsidRDefault="00B528BF" w:rsidP="00B7084F">
      <w:pPr>
        <w:jc w:val="both"/>
        <w:rPr>
          <w:sz w:val="28"/>
          <w:szCs w:val="28"/>
        </w:rPr>
      </w:pPr>
    </w:p>
    <w:p w:rsidR="00B528BF" w:rsidRPr="00B528BF" w:rsidRDefault="00B528BF" w:rsidP="00B528BF">
      <w:pPr>
        <w:rPr>
          <w:rFonts w:eastAsiaTheme="minorEastAsia"/>
          <w:sz w:val="28"/>
          <w:szCs w:val="28"/>
        </w:rPr>
      </w:pPr>
    </w:p>
    <w:p w:rsidR="00B528BF" w:rsidRPr="00B528BF" w:rsidRDefault="00B528BF" w:rsidP="00B528BF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 w:rsidRPr="00B528BF">
        <w:rPr>
          <w:rFonts w:eastAsiaTheme="minorEastAsia"/>
          <w:b/>
          <w:sz w:val="28"/>
          <w:szCs w:val="28"/>
        </w:rPr>
        <w:t>ПОЯСНИТЕЛЬНАЯ ЗАПИСКА</w:t>
      </w:r>
    </w:p>
    <w:p w:rsidR="00B528BF" w:rsidRPr="00B528BF" w:rsidRDefault="00B528BF" w:rsidP="00B528BF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B528BF" w:rsidRPr="00B528BF" w:rsidRDefault="00B528BF" w:rsidP="00B528BF">
      <w:pPr>
        <w:spacing w:before="100" w:beforeAutospacing="1" w:after="100" w:afterAutospacing="1"/>
        <w:jc w:val="both"/>
        <w:rPr>
          <w:rFonts w:eastAsiaTheme="minorEastAsia"/>
          <w:sz w:val="28"/>
          <w:szCs w:val="28"/>
        </w:rPr>
      </w:pPr>
      <w:r w:rsidRPr="00B528BF">
        <w:rPr>
          <w:rFonts w:eastAsiaTheme="minorEastAsia"/>
          <w:sz w:val="28"/>
          <w:szCs w:val="28"/>
        </w:rPr>
        <w:t xml:space="preserve">к вопросу «Об утверждении перечня движимого имущества, передаваемого из собственности Челябинской области в муниципальную собственность </w:t>
      </w:r>
      <w:proofErr w:type="gramStart"/>
      <w:r w:rsidRPr="00B528BF">
        <w:rPr>
          <w:rFonts w:eastAsiaTheme="minorEastAsia"/>
          <w:sz w:val="28"/>
          <w:szCs w:val="28"/>
        </w:rPr>
        <w:t>Катав-Ивановского</w:t>
      </w:r>
      <w:proofErr w:type="gramEnd"/>
      <w:r w:rsidRPr="00B528BF">
        <w:rPr>
          <w:rFonts w:eastAsiaTheme="minorEastAsia"/>
          <w:sz w:val="28"/>
          <w:szCs w:val="28"/>
        </w:rPr>
        <w:t xml:space="preserve"> муниципального района (ИТ-инфраструктура образовательной организации)»</w:t>
      </w:r>
    </w:p>
    <w:p w:rsidR="00B528BF" w:rsidRPr="00B528BF" w:rsidRDefault="00B528BF" w:rsidP="00B528BF">
      <w:pPr>
        <w:spacing w:before="100" w:beforeAutospacing="1" w:after="100" w:afterAutospacing="1"/>
        <w:jc w:val="both"/>
        <w:rPr>
          <w:rFonts w:eastAsiaTheme="minorEastAsia"/>
          <w:bCs/>
          <w:sz w:val="28"/>
          <w:szCs w:val="28"/>
        </w:rPr>
      </w:pPr>
    </w:p>
    <w:p w:rsidR="00B528BF" w:rsidRPr="00B528BF" w:rsidRDefault="00B528BF" w:rsidP="00B528BF">
      <w:pPr>
        <w:spacing w:before="100" w:beforeAutospacing="1" w:after="100" w:afterAutospacing="1"/>
        <w:jc w:val="both"/>
        <w:rPr>
          <w:rFonts w:eastAsiaTheme="minorEastAsia"/>
          <w:sz w:val="28"/>
          <w:szCs w:val="28"/>
        </w:rPr>
      </w:pPr>
      <w:r w:rsidRPr="00B528BF">
        <w:rPr>
          <w:rFonts w:eastAsiaTheme="minorEastAsia"/>
          <w:sz w:val="28"/>
          <w:szCs w:val="28"/>
        </w:rPr>
        <w:t xml:space="preserve">        На основании письменного обращения  Управления образования Администрации Катав-Ивановского муниципального района от 16.04.2024г. № 602 о подготовке документов для передачи имущества (И</w:t>
      </w:r>
      <w:proofErr w:type="gramStart"/>
      <w:r w:rsidRPr="00B528BF">
        <w:rPr>
          <w:rFonts w:eastAsiaTheme="minorEastAsia"/>
          <w:sz w:val="28"/>
          <w:szCs w:val="28"/>
        </w:rPr>
        <w:t>Т-</w:t>
      </w:r>
      <w:proofErr w:type="gramEnd"/>
      <w:r w:rsidRPr="00B528BF">
        <w:rPr>
          <w:rFonts w:eastAsiaTheme="minorEastAsia"/>
          <w:sz w:val="28"/>
          <w:szCs w:val="28"/>
        </w:rPr>
        <w:t xml:space="preserve"> инфраструктура образовательной организации) для МОУ «Средняя общеобразовательная школа № 1 г. Катав-</w:t>
      </w:r>
      <w:proofErr w:type="spellStart"/>
      <w:r w:rsidRPr="00B528BF">
        <w:rPr>
          <w:rFonts w:eastAsiaTheme="minorEastAsia"/>
          <w:sz w:val="28"/>
          <w:szCs w:val="28"/>
        </w:rPr>
        <w:t>Ивановска</w:t>
      </w:r>
      <w:proofErr w:type="spellEnd"/>
      <w:r w:rsidRPr="00B528BF">
        <w:rPr>
          <w:rFonts w:eastAsiaTheme="minorEastAsia"/>
          <w:sz w:val="28"/>
          <w:szCs w:val="28"/>
        </w:rPr>
        <w:t>» Катав-Ивановского  муниципального района, прошу принять  НПА об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(ИТ-инфраструктура образовательной организации).</w:t>
      </w:r>
    </w:p>
    <w:p w:rsidR="00B528BF" w:rsidRPr="00B528BF" w:rsidRDefault="00B528BF" w:rsidP="00B528BF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</w:p>
    <w:p w:rsidR="00B528BF" w:rsidRPr="00B528BF" w:rsidRDefault="00B528BF" w:rsidP="00B528BF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</w:p>
    <w:p w:rsidR="00B528BF" w:rsidRPr="00B528BF" w:rsidRDefault="00B528BF" w:rsidP="00B528BF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</w:p>
    <w:p w:rsidR="00B528BF" w:rsidRPr="00B528BF" w:rsidRDefault="00B528BF" w:rsidP="00B528BF">
      <w:pPr>
        <w:rPr>
          <w:sz w:val="28"/>
          <w:szCs w:val="28"/>
        </w:rPr>
      </w:pPr>
      <w:r w:rsidRPr="00B528BF">
        <w:rPr>
          <w:sz w:val="28"/>
          <w:szCs w:val="28"/>
        </w:rPr>
        <w:t xml:space="preserve">Председатель Комитета </w:t>
      </w:r>
    </w:p>
    <w:p w:rsidR="00B528BF" w:rsidRPr="00B528BF" w:rsidRDefault="00B528BF" w:rsidP="00B528BF">
      <w:pPr>
        <w:rPr>
          <w:rFonts w:ascii="Calibri" w:hAnsi="Calibri"/>
          <w:sz w:val="28"/>
          <w:szCs w:val="28"/>
        </w:rPr>
      </w:pPr>
      <w:r w:rsidRPr="00B528BF">
        <w:rPr>
          <w:sz w:val="28"/>
          <w:szCs w:val="28"/>
        </w:rPr>
        <w:t xml:space="preserve">имущественных отношений    </w:t>
      </w:r>
      <w:r w:rsidRPr="00B528BF">
        <w:rPr>
          <w:sz w:val="28"/>
          <w:szCs w:val="28"/>
        </w:rPr>
        <w:tab/>
      </w:r>
      <w:r w:rsidRPr="00B528BF">
        <w:rPr>
          <w:sz w:val="28"/>
          <w:szCs w:val="28"/>
        </w:rPr>
        <w:tab/>
      </w:r>
      <w:r w:rsidRPr="00B528BF">
        <w:rPr>
          <w:sz w:val="28"/>
          <w:szCs w:val="28"/>
        </w:rPr>
        <w:tab/>
      </w:r>
      <w:r w:rsidRPr="00B528BF">
        <w:rPr>
          <w:sz w:val="28"/>
          <w:szCs w:val="28"/>
        </w:rPr>
        <w:tab/>
      </w:r>
      <w:r w:rsidRPr="00B528BF">
        <w:rPr>
          <w:sz w:val="28"/>
          <w:szCs w:val="28"/>
        </w:rPr>
        <w:tab/>
        <w:t xml:space="preserve">                Ю.Д. Егоров</w:t>
      </w:r>
    </w:p>
    <w:p w:rsidR="00B528BF" w:rsidRPr="00B528BF" w:rsidRDefault="00B528BF" w:rsidP="00B528BF">
      <w:pPr>
        <w:tabs>
          <w:tab w:val="left" w:pos="5722"/>
        </w:tabs>
        <w:jc w:val="both"/>
        <w:rPr>
          <w:sz w:val="28"/>
          <w:szCs w:val="28"/>
        </w:rPr>
      </w:pPr>
    </w:p>
    <w:p w:rsidR="00B528BF" w:rsidRPr="00B528BF" w:rsidRDefault="00B528BF" w:rsidP="00B528BF">
      <w:pPr>
        <w:spacing w:before="100" w:beforeAutospacing="1" w:after="100" w:afterAutospacing="1"/>
        <w:jc w:val="both"/>
        <w:rPr>
          <w:color w:val="000000" w:themeColor="text1"/>
          <w:sz w:val="28"/>
          <w:szCs w:val="28"/>
        </w:rPr>
      </w:pPr>
    </w:p>
    <w:p w:rsidR="00B528BF" w:rsidRPr="00B528BF" w:rsidRDefault="00B528BF" w:rsidP="00B528BF">
      <w:pPr>
        <w:rPr>
          <w:sz w:val="28"/>
          <w:szCs w:val="28"/>
        </w:rPr>
      </w:pPr>
      <w:r w:rsidRPr="00B528BF">
        <w:rPr>
          <w:sz w:val="28"/>
          <w:szCs w:val="28"/>
        </w:rPr>
        <w:tab/>
      </w:r>
      <w:r w:rsidRPr="00B528BF">
        <w:rPr>
          <w:sz w:val="28"/>
          <w:szCs w:val="28"/>
        </w:rPr>
        <w:tab/>
      </w:r>
    </w:p>
    <w:p w:rsidR="00B528BF" w:rsidRPr="00B528BF" w:rsidRDefault="00B528BF" w:rsidP="00B528BF">
      <w:pPr>
        <w:tabs>
          <w:tab w:val="left" w:pos="5722"/>
        </w:tabs>
        <w:jc w:val="both"/>
        <w:rPr>
          <w:color w:val="000000" w:themeColor="text1"/>
          <w:sz w:val="28"/>
          <w:szCs w:val="28"/>
        </w:rPr>
      </w:pPr>
      <w:r w:rsidRPr="00B528BF">
        <w:rPr>
          <w:sz w:val="28"/>
          <w:szCs w:val="28"/>
        </w:rPr>
        <w:tab/>
      </w:r>
    </w:p>
    <w:p w:rsidR="00B528BF" w:rsidRPr="00B528BF" w:rsidRDefault="00B528BF" w:rsidP="00B528BF">
      <w:pPr>
        <w:jc w:val="both"/>
        <w:rPr>
          <w:rFonts w:eastAsiaTheme="minorEastAsia"/>
          <w:sz w:val="26"/>
          <w:szCs w:val="26"/>
        </w:rPr>
      </w:pPr>
    </w:p>
    <w:p w:rsidR="00B528BF" w:rsidRPr="000E6C8A" w:rsidRDefault="00B528BF" w:rsidP="00B7084F">
      <w:pPr>
        <w:jc w:val="both"/>
        <w:rPr>
          <w:sz w:val="28"/>
          <w:szCs w:val="28"/>
        </w:rPr>
      </w:pPr>
      <w:bookmarkStart w:id="0" w:name="_GoBack"/>
      <w:bookmarkEnd w:id="0"/>
    </w:p>
    <w:sectPr w:rsidR="00B528BF" w:rsidRPr="000E6C8A" w:rsidSect="006E33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169B"/>
    <w:rsid w:val="00012509"/>
    <w:rsid w:val="0002595F"/>
    <w:rsid w:val="000320BD"/>
    <w:rsid w:val="00043040"/>
    <w:rsid w:val="0009736A"/>
    <w:rsid w:val="000B35D3"/>
    <w:rsid w:val="000B7310"/>
    <w:rsid w:val="000E61D2"/>
    <w:rsid w:val="000E6C8A"/>
    <w:rsid w:val="000E73CC"/>
    <w:rsid w:val="001930F9"/>
    <w:rsid w:val="00193468"/>
    <w:rsid w:val="001A233E"/>
    <w:rsid w:val="001F3DBB"/>
    <w:rsid w:val="00217EE8"/>
    <w:rsid w:val="00217FE1"/>
    <w:rsid w:val="00267398"/>
    <w:rsid w:val="0027734A"/>
    <w:rsid w:val="00290A58"/>
    <w:rsid w:val="002B0E05"/>
    <w:rsid w:val="002B4DB0"/>
    <w:rsid w:val="002E0F33"/>
    <w:rsid w:val="00310A04"/>
    <w:rsid w:val="0032304B"/>
    <w:rsid w:val="00350000"/>
    <w:rsid w:val="003A7749"/>
    <w:rsid w:val="003B5623"/>
    <w:rsid w:val="00403EF7"/>
    <w:rsid w:val="0040620B"/>
    <w:rsid w:val="00432CD6"/>
    <w:rsid w:val="00477D88"/>
    <w:rsid w:val="004B4D76"/>
    <w:rsid w:val="004C0CDD"/>
    <w:rsid w:val="004D21E7"/>
    <w:rsid w:val="004E67C1"/>
    <w:rsid w:val="00522FA2"/>
    <w:rsid w:val="005559E8"/>
    <w:rsid w:val="005A38C7"/>
    <w:rsid w:val="005C3AAE"/>
    <w:rsid w:val="005C3D3D"/>
    <w:rsid w:val="00614F57"/>
    <w:rsid w:val="00615CAE"/>
    <w:rsid w:val="00627319"/>
    <w:rsid w:val="006665BB"/>
    <w:rsid w:val="006C5C59"/>
    <w:rsid w:val="006E118D"/>
    <w:rsid w:val="006E3325"/>
    <w:rsid w:val="006F0F7B"/>
    <w:rsid w:val="00704F81"/>
    <w:rsid w:val="00733CB2"/>
    <w:rsid w:val="00736999"/>
    <w:rsid w:val="00742E5E"/>
    <w:rsid w:val="0076062E"/>
    <w:rsid w:val="00785338"/>
    <w:rsid w:val="00790CCB"/>
    <w:rsid w:val="00796A2B"/>
    <w:rsid w:val="007A3AF9"/>
    <w:rsid w:val="007B0EE3"/>
    <w:rsid w:val="007C1136"/>
    <w:rsid w:val="007C7C49"/>
    <w:rsid w:val="007D46EB"/>
    <w:rsid w:val="007D5186"/>
    <w:rsid w:val="007E29FF"/>
    <w:rsid w:val="0081340B"/>
    <w:rsid w:val="00826F8B"/>
    <w:rsid w:val="0085218D"/>
    <w:rsid w:val="00887381"/>
    <w:rsid w:val="00897606"/>
    <w:rsid w:val="008B57AC"/>
    <w:rsid w:val="008F64EF"/>
    <w:rsid w:val="00906498"/>
    <w:rsid w:val="00950622"/>
    <w:rsid w:val="00964928"/>
    <w:rsid w:val="00967DF1"/>
    <w:rsid w:val="00971508"/>
    <w:rsid w:val="009D02E6"/>
    <w:rsid w:val="009D7E2D"/>
    <w:rsid w:val="009F32A3"/>
    <w:rsid w:val="00A826C5"/>
    <w:rsid w:val="00A8374B"/>
    <w:rsid w:val="00A85AC6"/>
    <w:rsid w:val="00A917CA"/>
    <w:rsid w:val="00AA3130"/>
    <w:rsid w:val="00AB3CA1"/>
    <w:rsid w:val="00AB58C6"/>
    <w:rsid w:val="00AE7D16"/>
    <w:rsid w:val="00B326CE"/>
    <w:rsid w:val="00B528BF"/>
    <w:rsid w:val="00B7084F"/>
    <w:rsid w:val="00B7169B"/>
    <w:rsid w:val="00B77EE7"/>
    <w:rsid w:val="00B87FB3"/>
    <w:rsid w:val="00BB2A28"/>
    <w:rsid w:val="00BC749F"/>
    <w:rsid w:val="00BE3C54"/>
    <w:rsid w:val="00C03766"/>
    <w:rsid w:val="00C03788"/>
    <w:rsid w:val="00C04013"/>
    <w:rsid w:val="00C04BBE"/>
    <w:rsid w:val="00C42E68"/>
    <w:rsid w:val="00C5686D"/>
    <w:rsid w:val="00C602AD"/>
    <w:rsid w:val="00C65F5E"/>
    <w:rsid w:val="00CA22E5"/>
    <w:rsid w:val="00CD10D1"/>
    <w:rsid w:val="00CE2A62"/>
    <w:rsid w:val="00CF15CB"/>
    <w:rsid w:val="00D01662"/>
    <w:rsid w:val="00D0187F"/>
    <w:rsid w:val="00D26912"/>
    <w:rsid w:val="00D75492"/>
    <w:rsid w:val="00D863CE"/>
    <w:rsid w:val="00E02315"/>
    <w:rsid w:val="00E356D9"/>
    <w:rsid w:val="00E56F07"/>
    <w:rsid w:val="00E63369"/>
    <w:rsid w:val="00E65B62"/>
    <w:rsid w:val="00E91240"/>
    <w:rsid w:val="00EE7A57"/>
    <w:rsid w:val="00EF0CCE"/>
    <w:rsid w:val="00F30BAE"/>
    <w:rsid w:val="00F333F8"/>
    <w:rsid w:val="00FB51E4"/>
    <w:rsid w:val="00FB71AE"/>
    <w:rsid w:val="00FD1B9A"/>
    <w:rsid w:val="00FE1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4D85B-7D25-4F85-809B-E47B824F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User</cp:lastModifiedBy>
  <cp:revision>43</cp:revision>
  <cp:lastPrinted>2024-05-13T06:06:00Z</cp:lastPrinted>
  <dcterms:created xsi:type="dcterms:W3CDTF">2016-11-08T06:35:00Z</dcterms:created>
  <dcterms:modified xsi:type="dcterms:W3CDTF">2024-05-13T06:07:00Z</dcterms:modified>
</cp:coreProperties>
</file>